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D9" w:rsidRDefault="00C13ED9" w:rsidP="00C13ED9">
      <w:pPr>
        <w:shd w:val="clear" w:color="auto" w:fill="FFFFFF"/>
        <w:spacing w:after="0" w:line="264" w:lineRule="atLeast"/>
        <w:outlineLvl w:val="0"/>
        <w:rPr>
          <w:rFonts w:eastAsia="Times New Roman" w:cs="Times New Roman"/>
          <w:caps/>
          <w:color w:val="757575"/>
          <w:sz w:val="20"/>
          <w:szCs w:val="20"/>
        </w:rPr>
      </w:pPr>
      <w:r w:rsidRPr="00C13ED9">
        <w:rPr>
          <w:rFonts w:eastAsia="Times New Roman" w:cs="Times New Roman"/>
          <w:b/>
          <w:bCs/>
          <w:color w:val="333333"/>
          <w:kern w:val="36"/>
          <w:sz w:val="32"/>
          <w:szCs w:val="32"/>
        </w:rPr>
        <w:t>10 Ways to Bring Mindfulness to Your Work Day</w:t>
      </w:r>
      <w:r>
        <w:rPr>
          <w:rFonts w:eastAsia="Times New Roman" w:cs="Times New Roman"/>
          <w:b/>
          <w:bCs/>
          <w:color w:val="333333"/>
          <w:kern w:val="36"/>
          <w:sz w:val="32"/>
          <w:szCs w:val="32"/>
        </w:rPr>
        <w:t xml:space="preserve">          </w:t>
      </w:r>
      <w:r w:rsidRPr="00C13ED9">
        <w:rPr>
          <w:rFonts w:eastAsia="Times New Roman" w:cs="Times New Roman"/>
          <w:caps/>
          <w:color w:val="757575"/>
          <w:sz w:val="20"/>
          <w:szCs w:val="20"/>
        </w:rPr>
        <w:t>NOVEMBER 11, 2010</w:t>
      </w:r>
    </w:p>
    <w:p w:rsidR="00C13ED9" w:rsidRPr="00C13ED9" w:rsidRDefault="00C13ED9" w:rsidP="00C13ED9">
      <w:pPr>
        <w:shd w:val="clear" w:color="auto" w:fill="FFFFFF"/>
        <w:spacing w:after="0" w:line="330" w:lineRule="atLeast"/>
        <w:rPr>
          <w:rFonts w:eastAsia="Times New Roman" w:cs="Times New Roman"/>
          <w:caps/>
          <w:color w:val="757575"/>
          <w:sz w:val="20"/>
          <w:szCs w:val="20"/>
        </w:rPr>
      </w:pP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b/>
          <w:bCs/>
          <w:noProof/>
          <w:color w:val="772124"/>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231804" cy="819150"/>
            <wp:effectExtent l="19050" t="0" r="26035" b="266700"/>
            <wp:wrapSquare wrapText="bothSides"/>
            <wp:docPr id="1" name="Picture 1" descr="sti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804" cy="819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C13ED9">
        <w:rPr>
          <w:rFonts w:eastAsia="Times New Roman" w:cs="Times New Roman"/>
          <w:color w:val="333333"/>
          <w:sz w:val="20"/>
          <w:szCs w:val="20"/>
        </w:rPr>
        <w:t> </w:t>
      </w:r>
      <w:r w:rsidRPr="00C13ED9">
        <w:rPr>
          <w:rFonts w:eastAsia="Times New Roman" w:cs="Times New Roman"/>
          <w:b/>
          <w:bCs/>
          <w:i/>
          <w:iCs/>
          <w:color w:val="333333"/>
          <w:sz w:val="20"/>
          <w:szCs w:val="20"/>
        </w:rPr>
        <w:t>Tools – give me tools</w:t>
      </w:r>
      <w:r w:rsidRPr="00C13ED9">
        <w:rPr>
          <w:rFonts w:eastAsia="Times New Roman" w:cs="Times New Roman"/>
          <w:i/>
          <w:iCs/>
          <w:color w:val="333333"/>
          <w:sz w:val="20"/>
          <w:szCs w:val="20"/>
        </w:rPr>
        <w:t>. </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i/>
          <w:iCs/>
          <w:color w:val="333333"/>
          <w:sz w:val="20"/>
          <w:szCs w:val="20"/>
        </w:rPr>
        <w:t> </w:t>
      </w:r>
      <w:r w:rsidRPr="00C13ED9">
        <w:rPr>
          <w:rFonts w:eastAsia="Times New Roman" w:cs="Times New Roman"/>
          <w:color w:val="333333"/>
          <w:sz w:val="20"/>
          <w:szCs w:val="20"/>
        </w:rPr>
        <w:t>That’s what most of the people we meet in the workplace want – tools. Tools to be more efficient, productive, effective and less stressed. Often what they want are solutions to complex problems – more often what they want is out of their control.</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color w:val="333333"/>
          <w:sz w:val="20"/>
          <w:szCs w:val="20"/>
        </w:rPr>
        <w:t> So the question becomes – </w:t>
      </w:r>
      <w:r w:rsidRPr="00C13ED9">
        <w:rPr>
          <w:rFonts w:eastAsia="Times New Roman" w:cs="Times New Roman"/>
          <w:i/>
          <w:iCs/>
          <w:color w:val="333333"/>
          <w:sz w:val="20"/>
          <w:szCs w:val="20"/>
        </w:rPr>
        <w:t>is there a master tool?</w:t>
      </w:r>
      <w:r w:rsidRPr="00C13ED9">
        <w:rPr>
          <w:rFonts w:eastAsia="Times New Roman" w:cs="Times New Roman"/>
          <w:color w:val="333333"/>
          <w:sz w:val="20"/>
          <w:szCs w:val="20"/>
        </w:rPr>
        <w:t>  If so much of what people want at work is control – is there a “tool” to help them?</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color w:val="333333"/>
          <w:sz w:val="20"/>
          <w:szCs w:val="20"/>
        </w:rPr>
        <w:t>Well – there is no tool or formula or magic to control other people – or events that can often feel random and overwhelming.  However, there is one tool we have that is within our domain to control – and its power is being explored and revealed by an</w:t>
      </w:r>
      <w:hyperlink r:id="rId9" w:history="1">
        <w:r w:rsidRPr="00C13ED9">
          <w:rPr>
            <w:rFonts w:eastAsia="Times New Roman" w:cs="Times New Roman"/>
            <w:b/>
            <w:bCs/>
            <w:color w:val="772124"/>
            <w:sz w:val="20"/>
            <w:szCs w:val="20"/>
          </w:rPr>
          <w:t> </w:t>
        </w:r>
        <w:r w:rsidRPr="00C13ED9">
          <w:rPr>
            <w:rFonts w:eastAsia="Times New Roman" w:cs="Times New Roman"/>
            <w:b/>
            <w:bCs/>
            <w:color w:val="772124"/>
            <w:sz w:val="20"/>
            <w:szCs w:val="20"/>
            <w:u w:val="single"/>
          </w:rPr>
          <w:t>ever-growing body of research</w:t>
        </w:r>
        <w:r w:rsidRPr="00C13ED9">
          <w:rPr>
            <w:rFonts w:eastAsia="Times New Roman" w:cs="Times New Roman"/>
            <w:b/>
            <w:bCs/>
            <w:color w:val="772124"/>
            <w:sz w:val="20"/>
            <w:szCs w:val="20"/>
          </w:rPr>
          <w:t> </w:t>
        </w:r>
      </w:hyperlink>
      <w:r w:rsidRPr="00C13ED9">
        <w:rPr>
          <w:rFonts w:eastAsia="Times New Roman" w:cs="Times New Roman"/>
          <w:color w:val="333333"/>
          <w:sz w:val="20"/>
          <w:szCs w:val="20"/>
        </w:rPr>
        <w:t>– and that is</w:t>
      </w:r>
      <w:r>
        <w:rPr>
          <w:rFonts w:eastAsia="Times New Roman" w:cs="Times New Roman"/>
          <w:color w:val="333333"/>
          <w:sz w:val="20"/>
          <w:szCs w:val="20"/>
        </w:rPr>
        <w:t xml:space="preserve"> </w:t>
      </w:r>
      <w:r w:rsidRPr="00C13ED9">
        <w:rPr>
          <w:rFonts w:eastAsia="Times New Roman" w:cs="Times New Roman"/>
          <w:b/>
          <w:bCs/>
          <w:color w:val="333333"/>
          <w:sz w:val="20"/>
          <w:szCs w:val="20"/>
        </w:rPr>
        <w:t>mindfulness.</w:t>
      </w:r>
    </w:p>
    <w:p w:rsidR="00C13ED9" w:rsidRPr="00C13ED9" w:rsidRDefault="00C13ED9" w:rsidP="00C13ED9">
      <w:pPr>
        <w:shd w:val="clear" w:color="auto" w:fill="FFFFFF"/>
        <w:spacing w:after="150" w:line="330" w:lineRule="atLeast"/>
        <w:rPr>
          <w:rFonts w:eastAsia="Times New Roman" w:cs="Times New Roman"/>
          <w:color w:val="333333"/>
          <w:sz w:val="20"/>
          <w:szCs w:val="20"/>
        </w:rPr>
      </w:pPr>
      <w:hyperlink r:id="rId10" w:history="1">
        <w:r w:rsidRPr="00C13ED9">
          <w:rPr>
            <w:rFonts w:eastAsia="Times New Roman" w:cs="Times New Roman"/>
            <w:b/>
            <w:bCs/>
            <w:color w:val="772124"/>
            <w:sz w:val="20"/>
            <w:szCs w:val="20"/>
            <w:u w:val="single"/>
          </w:rPr>
          <w:t> </w:t>
        </w:r>
      </w:hyperlink>
      <w:hyperlink r:id="rId11" w:history="1">
        <w:r w:rsidRPr="00C13ED9">
          <w:rPr>
            <w:rFonts w:eastAsia="Times New Roman" w:cs="Times New Roman"/>
            <w:b/>
            <w:bCs/>
            <w:color w:val="772124"/>
            <w:sz w:val="20"/>
            <w:szCs w:val="20"/>
            <w:u w:val="single"/>
          </w:rPr>
          <w:t>Mindfulness</w:t>
        </w:r>
      </w:hyperlink>
      <w:r w:rsidRPr="00C13ED9">
        <w:rPr>
          <w:rFonts w:eastAsia="Times New Roman" w:cs="Times New Roman"/>
          <w:color w:val="333333"/>
          <w:sz w:val="20"/>
          <w:szCs w:val="20"/>
        </w:rPr>
        <w:t>, a concept and practice inherited from Buddhist traditions, has found its way into mainstream psychology and medicine – and </w:t>
      </w:r>
      <w:r w:rsidRPr="00C13ED9">
        <w:rPr>
          <w:rFonts w:eastAsia="Times New Roman" w:cs="Times New Roman"/>
          <w:i/>
          <w:iCs/>
          <w:color w:val="333333"/>
          <w:sz w:val="20"/>
          <w:szCs w:val="20"/>
        </w:rPr>
        <w:t>slowly</w:t>
      </w:r>
      <w:r w:rsidRPr="00C13ED9">
        <w:rPr>
          <w:rFonts w:eastAsia="Times New Roman" w:cs="Times New Roman"/>
          <w:color w:val="333333"/>
          <w:sz w:val="20"/>
          <w:szCs w:val="20"/>
        </w:rPr>
        <w:t> into the workplace.</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color w:val="333333"/>
          <w:sz w:val="20"/>
          <w:szCs w:val="20"/>
        </w:rPr>
        <w:t>The benefits of mindfulness are many – and the list keeps getting longer: help with depression, alleviation of pain, quicker recovery from surgery, relationship issues, help with sleep problems, eating disorders, anxiety and phobia issues and overall stress management.</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color w:val="333333"/>
          <w:sz w:val="20"/>
          <w:szCs w:val="20"/>
        </w:rPr>
        <w:t>The “magic” of mindfulness is that it rearranges neural networks.  Cutting edge science continues to prove this in powerful ways.   And the truly exciting news is that power comes from us. </w:t>
      </w:r>
      <w:r w:rsidRPr="00C13ED9">
        <w:rPr>
          <w:rFonts w:eastAsia="Times New Roman" w:cs="Times New Roman"/>
          <w:b/>
          <w:bCs/>
          <w:color w:val="333333"/>
          <w:sz w:val="20"/>
          <w:szCs w:val="20"/>
        </w:rPr>
        <w:t>We are the tool</w:t>
      </w:r>
      <w:r w:rsidRPr="00C13ED9">
        <w:rPr>
          <w:rFonts w:eastAsia="Times New Roman" w:cs="Times New Roman"/>
          <w:color w:val="333333"/>
          <w:sz w:val="20"/>
          <w:szCs w:val="20"/>
        </w:rPr>
        <w:t>. </w:t>
      </w:r>
      <w:r w:rsidRPr="00C13ED9">
        <w:rPr>
          <w:rFonts w:eastAsia="Times New Roman" w:cs="Times New Roman"/>
          <w:b/>
          <w:bCs/>
          <w:color w:val="0000FF"/>
          <w:sz w:val="20"/>
          <w:szCs w:val="20"/>
        </w:rPr>
        <w:t> </w:t>
      </w:r>
    </w:p>
    <w:p w:rsidR="00C13ED9" w:rsidRPr="00C13ED9" w:rsidRDefault="00C13ED9" w:rsidP="00C13ED9">
      <w:pPr>
        <w:shd w:val="clear" w:color="auto" w:fill="FFFFFF"/>
        <w:spacing w:after="150" w:line="330" w:lineRule="atLeast"/>
        <w:jc w:val="center"/>
        <w:rPr>
          <w:rFonts w:eastAsia="Times New Roman" w:cs="Times New Roman"/>
          <w:color w:val="333333"/>
          <w:sz w:val="20"/>
          <w:szCs w:val="20"/>
        </w:rPr>
      </w:pPr>
      <w:r w:rsidRPr="00C13ED9">
        <w:rPr>
          <w:rFonts w:eastAsia="Times New Roman" w:cs="Times New Roman"/>
          <w:b/>
          <w:bCs/>
          <w:color w:val="0000FF"/>
          <w:sz w:val="20"/>
          <w:szCs w:val="20"/>
        </w:rPr>
        <w:t>What is Mindfulness?</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b/>
          <w:bCs/>
          <w:color w:val="0000FF"/>
          <w:sz w:val="20"/>
          <w:szCs w:val="20"/>
        </w:rPr>
        <w:t> </w:t>
      </w:r>
      <w:r w:rsidRPr="00C13ED9">
        <w:rPr>
          <w:rFonts w:eastAsia="Times New Roman" w:cs="Times New Roman"/>
          <w:color w:val="333333"/>
          <w:sz w:val="20"/>
          <w:szCs w:val="20"/>
        </w:rPr>
        <w:t>As earlier stated – mindfulness is a concept and </w:t>
      </w:r>
      <w:hyperlink r:id="rId12" w:history="1">
        <w:r w:rsidRPr="00C13ED9">
          <w:rPr>
            <w:rFonts w:eastAsia="Times New Roman" w:cs="Times New Roman"/>
            <w:b/>
            <w:bCs/>
            <w:color w:val="772124"/>
            <w:sz w:val="20"/>
            <w:szCs w:val="20"/>
            <w:u w:val="single"/>
          </w:rPr>
          <w:t>a practice</w:t>
        </w:r>
      </w:hyperlink>
      <w:r w:rsidRPr="00C13ED9">
        <w:rPr>
          <w:rFonts w:eastAsia="Times New Roman" w:cs="Times New Roman"/>
          <w:color w:val="333333"/>
          <w:sz w:val="20"/>
          <w:szCs w:val="20"/>
        </w:rPr>
        <w:t>.  While there is no set definition it can best be described as:</w:t>
      </w:r>
    </w:p>
    <w:p w:rsidR="00C13ED9" w:rsidRPr="00C13ED9" w:rsidRDefault="00C13ED9" w:rsidP="00C13ED9">
      <w:pPr>
        <w:shd w:val="clear" w:color="auto" w:fill="FFFFFF"/>
        <w:spacing w:after="0" w:line="330" w:lineRule="atLeast"/>
        <w:jc w:val="center"/>
        <w:rPr>
          <w:rFonts w:eastAsia="Times New Roman" w:cs="Times New Roman"/>
          <w:color w:val="333333"/>
          <w:sz w:val="20"/>
          <w:szCs w:val="20"/>
        </w:rPr>
      </w:pPr>
      <w:r w:rsidRPr="00C13ED9">
        <w:rPr>
          <w:rFonts w:eastAsia="Times New Roman" w:cs="Times New Roman"/>
          <w:b/>
          <w:bCs/>
          <w:i/>
          <w:iCs/>
          <w:color w:val="333333"/>
          <w:sz w:val="20"/>
          <w:szCs w:val="20"/>
        </w:rPr>
        <w:t>Paying focused attention</w:t>
      </w:r>
      <w:r w:rsidRPr="00C13ED9">
        <w:rPr>
          <w:rFonts w:eastAsia="Times New Roman" w:cs="Times New Roman"/>
          <w:b/>
          <w:bCs/>
          <w:color w:val="333333"/>
          <w:sz w:val="20"/>
          <w:szCs w:val="20"/>
        </w:rPr>
        <w:br/>
      </w:r>
      <w:r w:rsidRPr="00C13ED9">
        <w:rPr>
          <w:rFonts w:eastAsia="Times New Roman" w:cs="Times New Roman"/>
          <w:b/>
          <w:bCs/>
          <w:i/>
          <w:iCs/>
          <w:color w:val="333333"/>
          <w:sz w:val="20"/>
          <w:szCs w:val="20"/>
        </w:rPr>
        <w:t>On purpose</w:t>
      </w:r>
      <w:r w:rsidRPr="00C13ED9">
        <w:rPr>
          <w:rFonts w:eastAsia="Times New Roman" w:cs="Times New Roman"/>
          <w:b/>
          <w:bCs/>
          <w:color w:val="333333"/>
          <w:sz w:val="20"/>
          <w:szCs w:val="20"/>
        </w:rPr>
        <w:br/>
      </w:r>
      <w:r w:rsidRPr="00C13ED9">
        <w:rPr>
          <w:rFonts w:eastAsia="Times New Roman" w:cs="Times New Roman"/>
          <w:b/>
          <w:bCs/>
          <w:i/>
          <w:iCs/>
          <w:color w:val="333333"/>
          <w:sz w:val="20"/>
          <w:szCs w:val="20"/>
        </w:rPr>
        <w:t>Without judgment</w:t>
      </w:r>
      <w:r w:rsidRPr="00C13ED9">
        <w:rPr>
          <w:rFonts w:eastAsia="Times New Roman" w:cs="Times New Roman"/>
          <w:b/>
          <w:bCs/>
          <w:color w:val="333333"/>
          <w:sz w:val="20"/>
          <w:szCs w:val="20"/>
        </w:rPr>
        <w:br/>
      </w:r>
      <w:r w:rsidRPr="00C13ED9">
        <w:rPr>
          <w:rFonts w:eastAsia="Times New Roman" w:cs="Times New Roman"/>
          <w:b/>
          <w:bCs/>
          <w:i/>
          <w:iCs/>
          <w:color w:val="333333"/>
          <w:sz w:val="20"/>
          <w:szCs w:val="20"/>
        </w:rPr>
        <w:t>To the experience of the present moment</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color w:val="333333"/>
          <w:sz w:val="20"/>
          <w:szCs w:val="20"/>
        </w:rPr>
        <w:t>This definition comes from mindfulness pioneer,</w:t>
      </w:r>
      <w:hyperlink r:id="rId13" w:history="1">
        <w:r w:rsidRPr="00C13ED9">
          <w:rPr>
            <w:rFonts w:eastAsia="Times New Roman" w:cs="Times New Roman"/>
            <w:b/>
            <w:bCs/>
            <w:color w:val="772124"/>
            <w:sz w:val="20"/>
            <w:szCs w:val="20"/>
            <w:u w:val="single"/>
          </w:rPr>
          <w:t> Jon Kabat-Zinn,</w:t>
        </w:r>
        <w:r w:rsidRPr="00C13ED9">
          <w:rPr>
            <w:rFonts w:eastAsia="Times New Roman" w:cs="Times New Roman"/>
            <w:b/>
            <w:bCs/>
            <w:color w:val="772124"/>
            <w:sz w:val="20"/>
            <w:szCs w:val="20"/>
          </w:rPr>
          <w:t> </w:t>
        </w:r>
      </w:hyperlink>
      <w:r w:rsidRPr="00C13ED9">
        <w:rPr>
          <w:rFonts w:eastAsia="Times New Roman" w:cs="Times New Roman"/>
          <w:color w:val="333333"/>
          <w:sz w:val="20"/>
          <w:szCs w:val="20"/>
        </w:rPr>
        <w:t>a Western Buddhist practitioner who founded the renowned Stress Reduction Clinic at the University of Massachusetts Medical School.</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color w:val="333333"/>
          <w:sz w:val="20"/>
          <w:szCs w:val="20"/>
        </w:rPr>
        <w:t>According to Kabat-Zinn, at its essence, mindfulness is the </w:t>
      </w:r>
      <w:r w:rsidRPr="00C13ED9">
        <w:rPr>
          <w:rFonts w:eastAsia="Times New Roman" w:cs="Times New Roman"/>
          <w:b/>
          <w:bCs/>
          <w:color w:val="0000FF"/>
          <w:sz w:val="20"/>
          <w:szCs w:val="20"/>
        </w:rPr>
        <w:t>“confluence of intention, attention and present time experience.”</w:t>
      </w:r>
      <w:r w:rsidRPr="00C13ED9">
        <w:rPr>
          <w:rFonts w:eastAsia="Times New Roman" w:cs="Times New Roman"/>
          <w:b/>
          <w:bCs/>
          <w:sz w:val="20"/>
          <w:szCs w:val="20"/>
        </w:rPr>
        <w:t> </w:t>
      </w:r>
      <w:r w:rsidRPr="00C13ED9">
        <w:rPr>
          <w:rFonts w:eastAsia="Times New Roman" w:cs="Times New Roman"/>
          <w:color w:val="0000FF"/>
          <w:sz w:val="20"/>
          <w:szCs w:val="20"/>
        </w:rPr>
        <w:t> </w:t>
      </w:r>
      <w:r w:rsidRPr="00C13ED9">
        <w:rPr>
          <w:rFonts w:eastAsia="Times New Roman" w:cs="Times New Roman"/>
          <w:b/>
          <w:bCs/>
          <w:color w:val="000000"/>
          <w:sz w:val="20"/>
          <w:szCs w:val="20"/>
        </w:rPr>
        <w:t>It is the awareness of awareness.</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color w:val="333333"/>
          <w:sz w:val="20"/>
          <w:szCs w:val="20"/>
        </w:rPr>
        <w:t>Daniel Stern, author of </w:t>
      </w:r>
      <w:hyperlink r:id="rId14" w:history="1">
        <w:r w:rsidRPr="00C13ED9">
          <w:rPr>
            <w:rFonts w:eastAsia="Times New Roman" w:cs="Times New Roman"/>
            <w:b/>
            <w:bCs/>
            <w:color w:val="772124"/>
            <w:sz w:val="20"/>
            <w:szCs w:val="20"/>
            <w:u w:val="single"/>
          </w:rPr>
          <w:t>The Present Moment in Psychology and Everyday Life</w:t>
        </w:r>
      </w:hyperlink>
      <w:r w:rsidRPr="00C13ED9">
        <w:rPr>
          <w:rFonts w:eastAsia="Times New Roman" w:cs="Times New Roman"/>
          <w:color w:val="333333"/>
          <w:sz w:val="20"/>
          <w:szCs w:val="20"/>
        </w:rPr>
        <w:t>, defines the present moment as</w:t>
      </w:r>
      <w:r w:rsidRPr="00C13ED9">
        <w:rPr>
          <w:rFonts w:eastAsia="Times New Roman" w:cs="Times New Roman"/>
          <w:i/>
          <w:iCs/>
          <w:color w:val="333333"/>
          <w:sz w:val="20"/>
          <w:szCs w:val="20"/>
        </w:rPr>
        <w:t xml:space="preserve"> “being approximately three seconds – between three and ten.</w:t>
      </w:r>
      <w:r w:rsidRPr="00C13ED9">
        <w:rPr>
          <w:rFonts w:eastAsia="Times New Roman" w:cs="Times New Roman"/>
          <w:color w:val="333333"/>
          <w:sz w:val="20"/>
          <w:szCs w:val="20"/>
        </w:rPr>
        <w:t> And in describing Stern’s work, author Ruth Cohn explains, </w:t>
      </w:r>
      <w:r w:rsidRPr="00C13ED9">
        <w:rPr>
          <w:rFonts w:eastAsia="Times New Roman" w:cs="Times New Roman"/>
          <w:i/>
          <w:iCs/>
          <w:color w:val="333333"/>
          <w:sz w:val="20"/>
          <w:szCs w:val="20"/>
        </w:rPr>
        <w:t>“many functions in nature and culture that occupy such intervals of time: an exchange of communication between infant and caregiver, a cycle of breath inhaled and exhaled, a musical phrase, a conversational “turn.” Perhaps the moment of now is an essential ingredient in the operating system of our design.”</w:t>
      </w:r>
      <w:r w:rsidRPr="00C13ED9">
        <w:rPr>
          <w:rFonts w:eastAsia="Times New Roman" w:cs="Times New Roman"/>
          <w:color w:val="333333"/>
          <w:sz w:val="20"/>
          <w:szCs w:val="20"/>
        </w:rPr>
        <w:t> </w:t>
      </w:r>
    </w:p>
    <w:p w:rsidR="00C13ED9" w:rsidRPr="00C13ED9" w:rsidRDefault="00C13ED9" w:rsidP="00C13ED9">
      <w:pPr>
        <w:shd w:val="clear" w:color="auto" w:fill="FFFFFF"/>
        <w:spacing w:after="150" w:line="330" w:lineRule="atLeast"/>
        <w:jc w:val="center"/>
        <w:rPr>
          <w:rFonts w:eastAsia="Times New Roman" w:cs="Times New Roman"/>
          <w:color w:val="333333"/>
          <w:sz w:val="20"/>
          <w:szCs w:val="20"/>
        </w:rPr>
      </w:pPr>
      <w:r w:rsidRPr="00C13ED9">
        <w:rPr>
          <w:rFonts w:eastAsia="Times New Roman" w:cs="Times New Roman"/>
          <w:b/>
          <w:bCs/>
          <w:color w:val="0000FF"/>
          <w:sz w:val="20"/>
          <w:szCs w:val="20"/>
        </w:rPr>
        <w:t>Bringing the Benefits of Mindfulness to Our Work</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b/>
          <w:bCs/>
          <w:color w:val="0000FF"/>
          <w:sz w:val="20"/>
          <w:szCs w:val="20"/>
        </w:rPr>
        <w:lastRenderedPageBreak/>
        <w:t> </w:t>
      </w:r>
      <w:r w:rsidRPr="00C13ED9">
        <w:rPr>
          <w:rFonts w:eastAsia="Times New Roman" w:cs="Times New Roman"/>
          <w:color w:val="333333"/>
          <w:sz w:val="20"/>
          <w:szCs w:val="20"/>
        </w:rPr>
        <w:t>Developing mindfulness in everyday life takes effort. Many related practices (meditation, yoga, some martial arts, time spent away from media and technology, time spent in the natural world) will help to cultivate mindfulness. But the mind needs the focus and consistency of a regular practice if it is to undo old neural patterns and learn new ones.</w:t>
      </w:r>
    </w:p>
    <w:p w:rsidR="00C13ED9" w:rsidRPr="00C13ED9" w:rsidRDefault="00C13ED9" w:rsidP="00C13ED9">
      <w:pPr>
        <w:shd w:val="clear" w:color="auto" w:fill="FFFFFF"/>
        <w:spacing w:after="150" w:line="330" w:lineRule="atLeast"/>
        <w:rPr>
          <w:rFonts w:eastAsia="Times New Roman" w:cs="Times New Roman"/>
          <w:color w:val="333333"/>
          <w:sz w:val="20"/>
          <w:szCs w:val="20"/>
        </w:rPr>
      </w:pPr>
      <w:r w:rsidRPr="00C13ED9">
        <w:rPr>
          <w:rFonts w:eastAsia="Times New Roman" w:cs="Times New Roman"/>
          <w:color w:val="333333"/>
          <w:sz w:val="20"/>
          <w:szCs w:val="20"/>
        </w:rPr>
        <w:t>For many, the workplace is one of the most stressful places in their lives. Pressures are constant. Differences, even non-conflictual ones, among people requires lots of neural energy to manage.  Most people in this culture work too many hours, often without any breaks.  Many workers operate in a low – level flight or fight mode. Out of touch with feelings and the thinking patterns that reinforce stress and anxiety, many people constantly “re-trigger” those negative habits throughout the day. Mindfulness practice offers the possibilities of mental and emotional rest, despite the events that surface in the average workday.  </w:t>
      </w:r>
    </w:p>
    <w:p w:rsidR="00C13ED9" w:rsidRPr="00C13ED9" w:rsidRDefault="00C13ED9" w:rsidP="00C13ED9">
      <w:pPr>
        <w:shd w:val="clear" w:color="auto" w:fill="FFFFFF"/>
        <w:spacing w:after="150" w:line="330" w:lineRule="atLeast"/>
        <w:jc w:val="center"/>
        <w:rPr>
          <w:rFonts w:eastAsia="Times New Roman" w:cs="Times New Roman"/>
          <w:color w:val="333333"/>
          <w:sz w:val="20"/>
          <w:szCs w:val="20"/>
        </w:rPr>
      </w:pPr>
      <w:r w:rsidRPr="00C13ED9">
        <w:rPr>
          <w:rFonts w:eastAsia="Times New Roman" w:cs="Times New Roman"/>
          <w:b/>
          <w:bCs/>
          <w:color w:val="0000FF"/>
          <w:sz w:val="20"/>
          <w:szCs w:val="20"/>
        </w:rPr>
        <w:t>10 Ways to Practice</w:t>
      </w:r>
    </w:p>
    <w:p w:rsidR="00C13ED9" w:rsidRPr="00C13ED9" w:rsidRDefault="00C13ED9" w:rsidP="00C13ED9">
      <w:pPr>
        <w:shd w:val="clear" w:color="auto" w:fill="FFFFFF"/>
        <w:spacing w:after="0" w:line="330" w:lineRule="atLeast"/>
        <w:rPr>
          <w:rFonts w:eastAsia="Times New Roman" w:cs="Times New Roman"/>
          <w:color w:val="333333"/>
          <w:sz w:val="20"/>
          <w:szCs w:val="20"/>
        </w:rPr>
      </w:pPr>
      <w:r w:rsidRPr="00C13ED9">
        <w:rPr>
          <w:rFonts w:eastAsia="Times New Roman" w:cs="Times New Roman"/>
          <w:b/>
          <w:bCs/>
          <w:color w:val="333333"/>
          <w:sz w:val="20"/>
          <w:szCs w:val="20"/>
        </w:rPr>
        <w:t> Make a commitment to practice. The first step is to become more aware of being aware.  Essentially mindfulness is the art of being an observer of </w:t>
      </w:r>
      <w:r w:rsidRPr="00C13ED9">
        <w:rPr>
          <w:rFonts w:eastAsia="Times New Roman" w:cs="Times New Roman"/>
          <w:b/>
          <w:bCs/>
          <w:i/>
          <w:iCs/>
          <w:color w:val="333333"/>
          <w:sz w:val="20"/>
          <w:szCs w:val="20"/>
        </w:rPr>
        <w:t>your self</w:t>
      </w:r>
      <w:r w:rsidRPr="00C13ED9">
        <w:rPr>
          <w:rFonts w:eastAsia="Times New Roman" w:cs="Times New Roman"/>
          <w:b/>
          <w:bCs/>
          <w:color w:val="333333"/>
          <w:sz w:val="20"/>
          <w:szCs w:val="20"/>
        </w:rPr>
        <w:t> – your thoughts, feelings and your behaviors. As the definition above states – without judgment)</w:t>
      </w:r>
    </w:p>
    <w:p w:rsidR="00C13ED9" w:rsidRPr="00C13ED9" w:rsidRDefault="00C13ED9" w:rsidP="00C13ED9">
      <w:pPr>
        <w:numPr>
          <w:ilvl w:val="0"/>
          <w:numId w:val="1"/>
        </w:numPr>
        <w:shd w:val="clear" w:color="auto" w:fill="FFFFFF"/>
        <w:spacing w:before="150" w:after="0" w:line="330" w:lineRule="atLeast"/>
        <w:ind w:left="450"/>
        <w:rPr>
          <w:rFonts w:eastAsia="Times New Roman" w:cs="Times New Roman"/>
          <w:color w:val="333333"/>
          <w:sz w:val="20"/>
          <w:szCs w:val="20"/>
        </w:rPr>
      </w:pPr>
      <w:r w:rsidRPr="00C13ED9">
        <w:rPr>
          <w:rFonts w:eastAsia="Times New Roman" w:cs="Times New Roman"/>
          <w:b/>
          <w:bCs/>
          <w:color w:val="333333"/>
          <w:sz w:val="20"/>
          <w:szCs w:val="20"/>
        </w:rPr>
        <w:t>Start slowly </w:t>
      </w:r>
      <w:r w:rsidRPr="00C13ED9">
        <w:rPr>
          <w:rFonts w:eastAsia="Times New Roman" w:cs="Times New Roman"/>
          <w:b/>
          <w:bCs/>
          <w:i/>
          <w:iCs/>
          <w:color w:val="333333"/>
          <w:sz w:val="20"/>
          <w:szCs w:val="20"/>
        </w:rPr>
        <w:t>– today I will become more aware of</w:t>
      </w:r>
      <w:r w:rsidRPr="00C13ED9">
        <w:rPr>
          <w:rFonts w:eastAsia="Times New Roman" w:cs="Times New Roman"/>
          <w:b/>
          <w:bCs/>
          <w:color w:val="333333"/>
          <w:sz w:val="20"/>
          <w:szCs w:val="20"/>
        </w:rPr>
        <w:t> _________ and practice by placing your attention on that. </w:t>
      </w:r>
    </w:p>
    <w:p w:rsidR="00C13ED9" w:rsidRPr="00C13ED9" w:rsidRDefault="00C13ED9" w:rsidP="00C13ED9">
      <w:pPr>
        <w:numPr>
          <w:ilvl w:val="0"/>
          <w:numId w:val="1"/>
        </w:numPr>
        <w:shd w:val="clear" w:color="auto" w:fill="FFFFFF"/>
        <w:spacing w:before="150" w:after="0" w:line="330" w:lineRule="atLeast"/>
        <w:ind w:left="450"/>
        <w:rPr>
          <w:rFonts w:eastAsia="Times New Roman" w:cs="Times New Roman"/>
          <w:color w:val="333333"/>
          <w:sz w:val="20"/>
          <w:szCs w:val="20"/>
        </w:rPr>
      </w:pPr>
      <w:r w:rsidRPr="00C13ED9">
        <w:rPr>
          <w:rFonts w:eastAsia="Times New Roman" w:cs="Times New Roman"/>
          <w:b/>
          <w:bCs/>
          <w:color w:val="333333"/>
          <w:sz w:val="20"/>
          <w:szCs w:val="20"/>
        </w:rPr>
        <w:t>Start each day with a few minutes of conscious awareness. </w:t>
      </w:r>
      <w:hyperlink r:id="rId15" w:history="1">
        <w:r w:rsidRPr="00C13ED9">
          <w:rPr>
            <w:rFonts w:eastAsia="Times New Roman" w:cs="Times New Roman"/>
            <w:b/>
            <w:bCs/>
            <w:color w:val="772124"/>
            <w:sz w:val="20"/>
            <w:szCs w:val="20"/>
            <w:u w:val="single"/>
          </w:rPr>
          <w:t>Breathing is the key to opening up your awareness</w:t>
        </w:r>
      </w:hyperlink>
      <w:r w:rsidRPr="00C13ED9">
        <w:rPr>
          <w:rFonts w:eastAsia="Times New Roman" w:cs="Times New Roman"/>
          <w:b/>
          <w:bCs/>
          <w:color w:val="333333"/>
          <w:sz w:val="20"/>
          <w:szCs w:val="20"/>
        </w:rPr>
        <w:t>. Instead of jumping right out of bed into your routine, take a few minutes to notice how you feel and consciously set your intentions for the day.</w:t>
      </w:r>
    </w:p>
    <w:p w:rsidR="00C13ED9" w:rsidRPr="00C13ED9" w:rsidRDefault="00C13ED9" w:rsidP="00C13ED9">
      <w:pPr>
        <w:numPr>
          <w:ilvl w:val="0"/>
          <w:numId w:val="1"/>
        </w:numPr>
        <w:shd w:val="clear" w:color="auto" w:fill="FFFFFF"/>
        <w:spacing w:before="150" w:after="0" w:line="330" w:lineRule="atLeast"/>
        <w:ind w:left="450"/>
        <w:rPr>
          <w:rFonts w:eastAsia="Times New Roman" w:cs="Times New Roman"/>
          <w:color w:val="333333"/>
          <w:sz w:val="20"/>
          <w:szCs w:val="20"/>
        </w:rPr>
      </w:pPr>
      <w:r w:rsidRPr="00C13ED9">
        <w:rPr>
          <w:rFonts w:eastAsia="Times New Roman" w:cs="Times New Roman"/>
          <w:b/>
          <w:bCs/>
          <w:color w:val="333333"/>
          <w:sz w:val="20"/>
          <w:szCs w:val="20"/>
        </w:rPr>
        <w:t>If your tendency is to move at a very quick pace while getting your day started, focus on slowing yourself down.  Even if you have to get many things done in a short time frame – you can control the racing to-do list in your mind. This will help regulate your energy in a different way.</w:t>
      </w:r>
    </w:p>
    <w:p w:rsidR="00C13ED9" w:rsidRPr="00C13ED9" w:rsidRDefault="00C13ED9" w:rsidP="00C13ED9">
      <w:pPr>
        <w:numPr>
          <w:ilvl w:val="0"/>
          <w:numId w:val="1"/>
        </w:numPr>
        <w:shd w:val="clear" w:color="auto" w:fill="FFFFFF"/>
        <w:spacing w:before="150" w:after="0" w:line="330" w:lineRule="atLeast"/>
        <w:ind w:left="450"/>
        <w:rPr>
          <w:rFonts w:eastAsia="Times New Roman" w:cs="Times New Roman"/>
          <w:color w:val="333333"/>
          <w:sz w:val="20"/>
          <w:szCs w:val="20"/>
        </w:rPr>
      </w:pPr>
      <w:r w:rsidRPr="00C13ED9">
        <w:rPr>
          <w:rFonts w:eastAsia="Times New Roman" w:cs="Times New Roman"/>
          <w:b/>
          <w:bCs/>
          <w:color w:val="333333"/>
          <w:sz w:val="20"/>
          <w:szCs w:val="20"/>
        </w:rPr>
        <w:t>In the course of your work, practice </w:t>
      </w:r>
      <w:r w:rsidRPr="00C13ED9">
        <w:rPr>
          <w:rFonts w:eastAsia="Times New Roman" w:cs="Times New Roman"/>
          <w:b/>
          <w:bCs/>
          <w:i/>
          <w:iCs/>
          <w:color w:val="333333"/>
          <w:sz w:val="20"/>
          <w:szCs w:val="20"/>
        </w:rPr>
        <w:t>really listening</w:t>
      </w:r>
      <w:r w:rsidRPr="00C13ED9">
        <w:rPr>
          <w:rFonts w:eastAsia="Times New Roman" w:cs="Times New Roman"/>
          <w:b/>
          <w:bCs/>
          <w:color w:val="333333"/>
          <w:sz w:val="20"/>
          <w:szCs w:val="20"/>
        </w:rPr>
        <w:t> to others. This requires you to shift your energy to the other person and take the focus off you and your mental to-do list, even for a few minutes.</w:t>
      </w:r>
    </w:p>
    <w:p w:rsidR="00C13ED9" w:rsidRPr="00C13ED9" w:rsidRDefault="00C13ED9" w:rsidP="00C13ED9">
      <w:pPr>
        <w:numPr>
          <w:ilvl w:val="0"/>
          <w:numId w:val="1"/>
        </w:numPr>
        <w:shd w:val="clear" w:color="auto" w:fill="FFFFFF"/>
        <w:spacing w:before="150" w:after="0" w:line="330" w:lineRule="atLeast"/>
        <w:ind w:left="450"/>
        <w:rPr>
          <w:rFonts w:eastAsia="Times New Roman" w:cs="Times New Roman"/>
          <w:color w:val="333333"/>
          <w:sz w:val="20"/>
          <w:szCs w:val="20"/>
        </w:rPr>
      </w:pPr>
      <w:r w:rsidRPr="00C13ED9">
        <w:rPr>
          <w:rFonts w:eastAsia="Times New Roman" w:cs="Times New Roman"/>
          <w:b/>
          <w:bCs/>
          <w:color w:val="333333"/>
          <w:sz w:val="20"/>
          <w:szCs w:val="20"/>
        </w:rPr>
        <w:t>Consider ways to recognize other’s accomplishments, needs, difficulties and practice small, simple acts of empathy and kindness that may lighten their load. They have loads too!</w:t>
      </w:r>
    </w:p>
    <w:p w:rsidR="00C13ED9" w:rsidRPr="00C13ED9" w:rsidRDefault="00C13ED9" w:rsidP="00C13ED9">
      <w:pPr>
        <w:numPr>
          <w:ilvl w:val="0"/>
          <w:numId w:val="1"/>
        </w:numPr>
        <w:shd w:val="clear" w:color="auto" w:fill="FFFFFF"/>
        <w:spacing w:before="150" w:after="0" w:line="330" w:lineRule="atLeast"/>
        <w:ind w:left="450"/>
        <w:rPr>
          <w:rFonts w:eastAsia="Times New Roman" w:cs="Times New Roman"/>
          <w:color w:val="333333"/>
          <w:sz w:val="20"/>
          <w:szCs w:val="20"/>
        </w:rPr>
      </w:pPr>
      <w:r w:rsidRPr="00C13ED9">
        <w:rPr>
          <w:rFonts w:eastAsia="Times New Roman" w:cs="Times New Roman"/>
          <w:b/>
          <w:bCs/>
          <w:color w:val="333333"/>
          <w:sz w:val="20"/>
          <w:szCs w:val="20"/>
        </w:rPr>
        <w:t>Pay close attention to your body language. The way we use our body has a powerful effect on closing our attention down – or opening it up. We can’t stress enough the value and importance of being aware of how you breathe.</w:t>
      </w:r>
    </w:p>
    <w:p w:rsidR="00C13ED9" w:rsidRPr="00C13ED9" w:rsidRDefault="00C13ED9" w:rsidP="00C13ED9">
      <w:pPr>
        <w:numPr>
          <w:ilvl w:val="0"/>
          <w:numId w:val="1"/>
        </w:numPr>
        <w:shd w:val="clear" w:color="auto" w:fill="FFFFFF"/>
        <w:spacing w:before="150" w:after="0" w:line="330" w:lineRule="atLeast"/>
        <w:ind w:left="450"/>
        <w:rPr>
          <w:rFonts w:eastAsia="Times New Roman" w:cs="Times New Roman"/>
          <w:color w:val="333333"/>
          <w:sz w:val="20"/>
          <w:szCs w:val="20"/>
        </w:rPr>
      </w:pPr>
      <w:r w:rsidRPr="00C13ED9">
        <w:rPr>
          <w:rFonts w:eastAsia="Times New Roman" w:cs="Times New Roman"/>
          <w:b/>
          <w:bCs/>
          <w:color w:val="333333"/>
          <w:sz w:val="20"/>
          <w:szCs w:val="20"/>
        </w:rPr>
        <w:t>Watch your language – the words you use cue your physiology. When you tell a colleague that you are “slammed” in terms of work – you are signaling your brain that it is having or about to have an unpleasant experience.</w:t>
      </w:r>
    </w:p>
    <w:p w:rsidR="00C13ED9" w:rsidRPr="00C13ED9" w:rsidRDefault="00C13ED9" w:rsidP="00C13ED9">
      <w:pPr>
        <w:numPr>
          <w:ilvl w:val="0"/>
          <w:numId w:val="1"/>
        </w:numPr>
        <w:shd w:val="clear" w:color="auto" w:fill="FFFFFF"/>
        <w:spacing w:before="150" w:after="0" w:line="330" w:lineRule="atLeast"/>
        <w:ind w:left="450"/>
        <w:rPr>
          <w:rFonts w:eastAsia="Times New Roman" w:cs="Times New Roman"/>
          <w:color w:val="333333"/>
          <w:sz w:val="20"/>
          <w:szCs w:val="20"/>
        </w:rPr>
      </w:pPr>
      <w:r w:rsidRPr="00C13ED9">
        <w:rPr>
          <w:rFonts w:eastAsia="Times New Roman" w:cs="Times New Roman"/>
          <w:b/>
          <w:bCs/>
          <w:color w:val="333333"/>
          <w:sz w:val="20"/>
          <w:szCs w:val="20"/>
        </w:rPr>
        <w:t>Take a few minutes to identify </w:t>
      </w:r>
      <w:hyperlink r:id="rId16" w:history="1">
        <w:r w:rsidRPr="00C13ED9">
          <w:rPr>
            <w:rFonts w:eastAsia="Times New Roman" w:cs="Times New Roman"/>
            <w:b/>
            <w:bCs/>
            <w:color w:val="772124"/>
            <w:sz w:val="20"/>
            <w:szCs w:val="20"/>
            <w:u w:val="single"/>
          </w:rPr>
          <w:t>what you would like your outcome to be</w:t>
        </w:r>
        <w:r w:rsidRPr="00C13ED9">
          <w:rPr>
            <w:rFonts w:eastAsia="Times New Roman" w:cs="Times New Roman"/>
            <w:b/>
            <w:bCs/>
            <w:color w:val="772124"/>
            <w:sz w:val="20"/>
            <w:szCs w:val="20"/>
          </w:rPr>
          <w:t> </w:t>
        </w:r>
      </w:hyperlink>
      <w:r w:rsidRPr="00C13ED9">
        <w:rPr>
          <w:rFonts w:eastAsia="Times New Roman" w:cs="Times New Roman"/>
          <w:b/>
          <w:bCs/>
          <w:color w:val="333333"/>
          <w:sz w:val="20"/>
          <w:szCs w:val="20"/>
        </w:rPr>
        <w:t>in certain interactions – an important call, email or meeting. Most of us find ourselves in the midst of interpersonal situations with no idea of what we really want. In other words – know your intention.</w:t>
      </w:r>
    </w:p>
    <w:p w:rsidR="00C13ED9" w:rsidRPr="00C13ED9" w:rsidRDefault="00C13ED9" w:rsidP="00C13ED9">
      <w:pPr>
        <w:numPr>
          <w:ilvl w:val="0"/>
          <w:numId w:val="1"/>
        </w:numPr>
        <w:shd w:val="clear" w:color="auto" w:fill="FFFFFF"/>
        <w:spacing w:before="150" w:after="0" w:line="330" w:lineRule="atLeast"/>
        <w:ind w:left="450"/>
        <w:rPr>
          <w:rFonts w:eastAsia="Times New Roman" w:cs="Times New Roman"/>
          <w:color w:val="333333"/>
          <w:sz w:val="20"/>
          <w:szCs w:val="20"/>
        </w:rPr>
      </w:pPr>
      <w:r w:rsidRPr="00C13ED9">
        <w:rPr>
          <w:rFonts w:eastAsia="Times New Roman" w:cs="Times New Roman"/>
          <w:b/>
          <w:bCs/>
          <w:color w:val="333333"/>
          <w:sz w:val="20"/>
          <w:szCs w:val="20"/>
        </w:rPr>
        <w:t>Find some time, at the end of your workday or in the evening for self-reflection.  It’s challenging to do this without judgment. Discernment and judgment are very different.  Practice noticing without judging.</w:t>
      </w:r>
    </w:p>
    <w:p w:rsidR="001504CD" w:rsidRDefault="00C13ED9" w:rsidP="00C13ED9">
      <w:pPr>
        <w:shd w:val="clear" w:color="auto" w:fill="FFFFFF"/>
        <w:spacing w:after="0" w:line="330" w:lineRule="atLeast"/>
      </w:pPr>
      <w:r w:rsidRPr="00C13ED9">
        <w:rPr>
          <w:rFonts w:eastAsia="Times New Roman" w:cs="Times New Roman"/>
          <w:color w:val="333333"/>
          <w:sz w:val="20"/>
          <w:szCs w:val="20"/>
        </w:rPr>
        <w:t>I didn’t say this was easy.  That’s why it’s called a practice. We get the chance to do it over and over until we can perceive the little shifts and changes that evolve into habits. </w:t>
      </w:r>
      <w:r>
        <w:rPr>
          <w:rFonts w:eastAsia="Times New Roman" w:cs="Times New Roman"/>
          <w:color w:val="333333"/>
          <w:sz w:val="20"/>
          <w:szCs w:val="20"/>
        </w:rPr>
        <w:t xml:space="preserve"> </w:t>
      </w:r>
      <w:r w:rsidRPr="00C13ED9">
        <w:rPr>
          <w:rFonts w:eastAsia="Times New Roman" w:cs="Times New Roman"/>
          <w:color w:val="333333"/>
          <w:sz w:val="20"/>
          <w:szCs w:val="20"/>
        </w:rPr>
        <w:t>There is a power in mindfulness that you can tap into. It’s all up to you.</w:t>
      </w:r>
      <w:bookmarkStart w:id="0" w:name="_GoBack"/>
      <w:bookmarkEnd w:id="0"/>
    </w:p>
    <w:sectPr w:rsidR="001504CD" w:rsidSect="00C13ED9">
      <w:footerReference w:type="default" r:id="rId17"/>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A9" w:rsidRDefault="00603BA9" w:rsidP="00C13ED9">
      <w:pPr>
        <w:spacing w:after="0" w:line="240" w:lineRule="auto"/>
      </w:pPr>
      <w:r>
        <w:separator/>
      </w:r>
    </w:p>
  </w:endnote>
  <w:endnote w:type="continuationSeparator" w:id="0">
    <w:p w:rsidR="00603BA9" w:rsidRDefault="00603BA9" w:rsidP="00C1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184"/>
      <w:docPartObj>
        <w:docPartGallery w:val="Page Numbers (Bottom of Page)"/>
        <w:docPartUnique/>
      </w:docPartObj>
    </w:sdtPr>
    <w:sdtEndPr>
      <w:rPr>
        <w:noProof/>
      </w:rPr>
    </w:sdtEndPr>
    <w:sdtContent>
      <w:p w:rsidR="00C13ED9" w:rsidRDefault="00C13ED9">
        <w:pPr>
          <w:pStyle w:val="Footer"/>
          <w:jc w:val="center"/>
        </w:pPr>
        <w:r>
          <w:fldChar w:fldCharType="begin"/>
        </w:r>
        <w:r>
          <w:instrText xml:space="preserve"> PAGE   \* MERGEFORMAT </w:instrText>
        </w:r>
        <w:r>
          <w:fldChar w:fldCharType="separate"/>
        </w:r>
        <w:r w:rsidR="00156FA5">
          <w:rPr>
            <w:noProof/>
          </w:rPr>
          <w:t>2</w:t>
        </w:r>
        <w:r>
          <w:rPr>
            <w:noProof/>
          </w:rPr>
          <w:fldChar w:fldCharType="end"/>
        </w:r>
      </w:p>
    </w:sdtContent>
  </w:sdt>
  <w:p w:rsidR="00C13ED9" w:rsidRDefault="00C1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A9" w:rsidRDefault="00603BA9" w:rsidP="00C13ED9">
      <w:pPr>
        <w:spacing w:after="0" w:line="240" w:lineRule="auto"/>
      </w:pPr>
      <w:r>
        <w:separator/>
      </w:r>
    </w:p>
  </w:footnote>
  <w:footnote w:type="continuationSeparator" w:id="0">
    <w:p w:rsidR="00603BA9" w:rsidRDefault="00603BA9" w:rsidP="00C13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261E7"/>
    <w:multiLevelType w:val="multilevel"/>
    <w:tmpl w:val="4B24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D9"/>
    <w:rsid w:val="001504CD"/>
    <w:rsid w:val="00156FA5"/>
    <w:rsid w:val="00603BA9"/>
    <w:rsid w:val="00C1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39465"/>
  <w15:chartTrackingRefBased/>
  <w15:docId w15:val="{C6E6C038-FA35-4E8C-9B8B-005690D2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D9"/>
  </w:style>
  <w:style w:type="paragraph" w:styleId="Footer">
    <w:name w:val="footer"/>
    <w:basedOn w:val="Normal"/>
    <w:link w:val="FooterChar"/>
    <w:uiPriority w:val="99"/>
    <w:unhideWhenUsed/>
    <w:rsid w:val="00C1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D9"/>
  </w:style>
  <w:style w:type="paragraph" w:styleId="BalloonText">
    <w:name w:val="Balloon Text"/>
    <w:basedOn w:val="Normal"/>
    <w:link w:val="BalloonTextChar"/>
    <w:uiPriority w:val="99"/>
    <w:semiHidden/>
    <w:unhideWhenUsed/>
    <w:rsid w:val="00C13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16940">
      <w:bodyDiv w:val="1"/>
      <w:marLeft w:val="0"/>
      <w:marRight w:val="0"/>
      <w:marTop w:val="0"/>
      <w:marBottom w:val="0"/>
      <w:divBdr>
        <w:top w:val="none" w:sz="0" w:space="0" w:color="auto"/>
        <w:left w:val="none" w:sz="0" w:space="0" w:color="auto"/>
        <w:bottom w:val="none" w:sz="0" w:space="0" w:color="auto"/>
        <w:right w:val="none" w:sz="0" w:space="0" w:color="auto"/>
      </w:divBdr>
      <w:divsChild>
        <w:div w:id="1448504162">
          <w:marLeft w:val="0"/>
          <w:marRight w:val="0"/>
          <w:marTop w:val="0"/>
          <w:marBottom w:val="0"/>
          <w:divBdr>
            <w:top w:val="none" w:sz="0" w:space="0" w:color="auto"/>
            <w:left w:val="none" w:sz="0" w:space="0" w:color="auto"/>
            <w:bottom w:val="double" w:sz="6" w:space="5" w:color="EEEEEE"/>
            <w:right w:val="none" w:sz="0" w:space="0" w:color="auto"/>
          </w:divBdr>
          <w:divsChild>
            <w:div w:id="1889343252">
              <w:marLeft w:val="0"/>
              <w:marRight w:val="0"/>
              <w:marTop w:val="0"/>
              <w:marBottom w:val="0"/>
              <w:divBdr>
                <w:top w:val="none" w:sz="0" w:space="0" w:color="auto"/>
                <w:left w:val="none" w:sz="0" w:space="0" w:color="auto"/>
                <w:bottom w:val="none" w:sz="0" w:space="0" w:color="auto"/>
                <w:right w:val="none" w:sz="0" w:space="0" w:color="auto"/>
              </w:divBdr>
            </w:div>
          </w:divsChild>
        </w:div>
        <w:div w:id="1093353219">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assmed.edu/Content.aspx?id=4310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intentionalworkplace.files.wordpress.com/2010/11/still.jpg" TargetMode="External"/><Relationship Id="rId12" Type="http://schemas.openxmlformats.org/officeDocument/2006/relationships/hyperlink" Target="http://www.huffingtonpost.com/soren-gordhamer/meditation-practice-the-r_b_195224.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p.me/pxJUg-9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indfulness_(Buddhism)" TargetMode="External"/><Relationship Id="rId5" Type="http://schemas.openxmlformats.org/officeDocument/2006/relationships/footnotes" Target="footnotes.xml"/><Relationship Id="rId15" Type="http://schemas.openxmlformats.org/officeDocument/2006/relationships/hyperlink" Target="http://wp.me/pxJUg-9u" TargetMode="External"/><Relationship Id="rId10" Type="http://schemas.openxmlformats.org/officeDocument/2006/relationships/hyperlink" Target="http://en.wikipedia.org/wiki/Mindfulness_(Buddhi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rc.ucla.edu/" TargetMode="External"/><Relationship Id="rId14" Type="http://schemas.openxmlformats.org/officeDocument/2006/relationships/hyperlink" Target="http://www.amazon.com/Present-Moment-Psychotherapy-Everyday-Life/dp/0393704297/ref=ntt_at_ep_dpi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DiFranco</dc:creator>
  <cp:keywords/>
  <dc:description/>
  <cp:lastModifiedBy>Paul DiFranco</cp:lastModifiedBy>
  <cp:revision>1</cp:revision>
  <cp:lastPrinted>2016-08-12T13:39:00Z</cp:lastPrinted>
  <dcterms:created xsi:type="dcterms:W3CDTF">2016-08-12T11:39:00Z</dcterms:created>
  <dcterms:modified xsi:type="dcterms:W3CDTF">2016-08-12T13:40:00Z</dcterms:modified>
</cp:coreProperties>
</file>